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FF" w:rsidRPr="00726F9F" w:rsidRDefault="00CB6846" w:rsidP="00CB6846">
      <w:pPr>
        <w:ind w:right="545" w:firstLine="567"/>
        <w:jc w:val="center"/>
        <w:rPr>
          <w:sz w:val="28"/>
          <w:szCs w:val="28"/>
          <w:lang w:val="x-none"/>
        </w:rPr>
      </w:pPr>
      <w:bookmarkStart w:id="0" w:name="bookmark3"/>
      <w:r>
        <w:rPr>
          <w:b/>
          <w:noProof/>
          <w:sz w:val="28"/>
          <w:szCs w:val="28"/>
        </w:rPr>
        <w:drawing>
          <wp:inline distT="0" distB="0" distL="0" distR="0" wp14:anchorId="6F60F816" wp14:editId="761A6863">
            <wp:extent cx="5728335" cy="86182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lastRenderedPageBreak/>
        <w:t xml:space="preserve">           </w:t>
      </w:r>
      <w:bookmarkStart w:id="1" w:name="_GoBack"/>
      <w:bookmarkEnd w:id="1"/>
      <w:r>
        <w:rPr>
          <w:sz w:val="28"/>
          <w:szCs w:val="28"/>
        </w:rPr>
        <w:t xml:space="preserve">-  </w:t>
      </w:r>
      <w:r w:rsidRPr="00E94E04">
        <w:rPr>
          <w:sz w:val="28"/>
          <w:szCs w:val="28"/>
        </w:rPr>
        <w:t xml:space="preserve"> </w:t>
      </w:r>
      <w:r w:rsidR="00726F9F" w:rsidRPr="00E94E04">
        <w:rPr>
          <w:sz w:val="28"/>
          <w:szCs w:val="28"/>
        </w:rPr>
        <w:t>Федеральн</w:t>
      </w:r>
      <w:r w:rsidR="00726F9F">
        <w:rPr>
          <w:sz w:val="28"/>
          <w:szCs w:val="28"/>
        </w:rPr>
        <w:t>ым</w:t>
      </w:r>
      <w:r w:rsidR="00726F9F" w:rsidRPr="00E94E04">
        <w:rPr>
          <w:sz w:val="28"/>
          <w:szCs w:val="28"/>
        </w:rPr>
        <w:t xml:space="preserve"> закон</w:t>
      </w:r>
      <w:r w:rsidR="00726F9F">
        <w:rPr>
          <w:sz w:val="28"/>
          <w:szCs w:val="28"/>
        </w:rPr>
        <w:t>ом</w:t>
      </w:r>
      <w:r w:rsidR="00726F9F" w:rsidRPr="00E94E04">
        <w:rPr>
          <w:sz w:val="28"/>
          <w:szCs w:val="28"/>
        </w:rPr>
        <w:t xml:space="preserve"> от 29.12.2012 № 273-ФЗ «Об образовании в Российской Федерации»</w:t>
      </w:r>
      <w:r w:rsidR="007433FF" w:rsidRPr="00726F9F">
        <w:rPr>
          <w:sz w:val="28"/>
          <w:szCs w:val="28"/>
          <w:lang w:val="x-none"/>
        </w:rPr>
        <w:t>;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указами и распоряжениями Президента Российской Федерации, Правительства Российской Федерации;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 xml:space="preserve">нормативными правовыми актами Министерства образования </w:t>
      </w:r>
      <w:r w:rsidR="00726F9F">
        <w:rPr>
          <w:sz w:val="28"/>
          <w:szCs w:val="28"/>
        </w:rPr>
        <w:t xml:space="preserve">и науки </w:t>
      </w:r>
      <w:r w:rsidRPr="00726F9F">
        <w:rPr>
          <w:sz w:val="28"/>
          <w:szCs w:val="28"/>
          <w:lang w:val="x-none"/>
        </w:rPr>
        <w:t>Российской Федерации;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уставом образовательного учреждения и настоящим Положением.</w:t>
      </w:r>
    </w:p>
    <w:p w:rsidR="007433FF" w:rsidRPr="00726F9F" w:rsidRDefault="007433FF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:rsidR="007433FF" w:rsidRDefault="007433FF" w:rsidP="00726F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26F9F">
        <w:rPr>
          <w:b/>
          <w:bCs/>
          <w:sz w:val="28"/>
          <w:szCs w:val="28"/>
        </w:rPr>
        <w:t>Задачи Совета образовательного учреждения</w:t>
      </w:r>
    </w:p>
    <w:p w:rsidR="00726F9F" w:rsidRPr="00726F9F" w:rsidRDefault="00726F9F" w:rsidP="00726F9F">
      <w:pPr>
        <w:widowControl w:val="0"/>
        <w:autoSpaceDE w:val="0"/>
        <w:autoSpaceDN w:val="0"/>
        <w:adjustRightInd w:val="0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7433FF" w:rsidRPr="00726F9F" w:rsidRDefault="007433FF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2.1. Основной целью создания и деятельности Совета является осуществление функций органа самоуправления школы, привлечение  к участию в органах самоуправления широких слоев участников образовательного процесса.</w:t>
      </w:r>
    </w:p>
    <w:p w:rsidR="007433FF" w:rsidRPr="00726F9F" w:rsidRDefault="007433FF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2.2. Задачи Совета: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содействие развитию инициативы коллектива;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реализация прав школы на автономию, самостоятельную финансово-хозяйственную деятельность,  организации образовательного процесса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участие в создании оптимальных условий для организации образовательного процесса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разработка плана развития образовательного учреждения.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разрабатывать программу финансово-экономического развития школы, привлечения иных источников финансирования, утверждение смет по внебюджетному финансированию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 xml:space="preserve">осуществления общественного контроля за использованием внебюджетных источников, 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организация общественного контроля за охраной здоровья участников образовательного процесса, за безопасными условиями его осуществления.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организация изучения спроса жителей микрорайона на предоставление образовательным учреждением дополнительных образовательных услуг, в том числе платных.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принятие локальных актов;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выполнение решений конференции Школы;</w:t>
      </w:r>
    </w:p>
    <w:p w:rsidR="007433FF" w:rsidRPr="00726F9F" w:rsidRDefault="007433FF" w:rsidP="00726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lastRenderedPageBreak/>
        <w:t>принятие решений об исключении учащихся из Школы</w:t>
      </w:r>
    </w:p>
    <w:p w:rsidR="007433FF" w:rsidRPr="00726F9F" w:rsidRDefault="007433FF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:rsidR="00E45268" w:rsidRDefault="00E45268" w:rsidP="00726F9F">
      <w:pPr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</w:rPr>
      </w:pPr>
      <w:r w:rsidRPr="00726F9F">
        <w:rPr>
          <w:b/>
          <w:bCs/>
          <w:sz w:val="28"/>
          <w:szCs w:val="28"/>
        </w:rPr>
        <w:t>Основные функции (компетенция) управляющих советов.</w:t>
      </w:r>
    </w:p>
    <w:p w:rsidR="00726F9F" w:rsidRPr="00726F9F" w:rsidRDefault="00726F9F" w:rsidP="00726F9F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E45268" w:rsidRPr="00726F9F" w:rsidRDefault="00E45268" w:rsidP="00726F9F">
      <w:p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Основные функции Совета ОУ могут определяться могут определяться следующим приметным перечнем: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согласование компонента ОУ государственного стандарта общего образования («школьного компонента») и профилей обучения;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утверждение программы развития ОУ;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согласование выбора учебников из числа рекомендованных (допущенных) МО РФ;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установление режима занятий обучающихся по представлению педагогического совета, в том числе продолжительность учебной недели (пятидневная или шестидневная), время начала и окончания занятий;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решение о введении (отмене) единой в период занятий формы одежды </w:t>
      </w:r>
      <w:proofErr w:type="gramStart"/>
      <w:r w:rsidRPr="00726F9F">
        <w:rPr>
          <w:sz w:val="28"/>
          <w:szCs w:val="28"/>
        </w:rPr>
        <w:t>для</w:t>
      </w:r>
      <w:proofErr w:type="gramEnd"/>
      <w:r w:rsidRPr="00726F9F">
        <w:rPr>
          <w:sz w:val="28"/>
          <w:szCs w:val="28"/>
        </w:rPr>
        <w:t xml:space="preserve"> обучающихся;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рассмотрение жалоб, заявлений обучающихся, родителей (законных представителей) на действия (бездействие) административного и педагогического персонала ОУ;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содействие привлечению внебюджетных сре</w:t>
      </w:r>
      <w:proofErr w:type="gramStart"/>
      <w:r w:rsidRPr="00726F9F">
        <w:rPr>
          <w:sz w:val="28"/>
          <w:szCs w:val="28"/>
        </w:rPr>
        <w:t>дств дл</w:t>
      </w:r>
      <w:proofErr w:type="gramEnd"/>
      <w:r w:rsidRPr="00726F9F">
        <w:rPr>
          <w:sz w:val="28"/>
          <w:szCs w:val="28"/>
        </w:rPr>
        <w:t>я обеспечения деятельности и развития ОУ;</w:t>
      </w:r>
    </w:p>
    <w:p w:rsidR="00E45268" w:rsidRPr="00726F9F" w:rsidRDefault="00E45268" w:rsidP="00726F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</w:rPr>
        <w:t xml:space="preserve">принимает участие в распределении и установлении премиальной надбавки, устанавливаемой  работникам учреждения из стимулирующего фонда оплаты труда;  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согласование по представлению руководителя ОУ заявки на бюджетное финансирование и сметы расходования средств, полученных ОУ от уставной приносящей доходы деятельности и из иных внебюджетных источников;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согласование на сдачу в аренду закрепленных за ним объектов собственности;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заслушивание отчета руководителя ОУ по итогам учебного и финансового года;</w:t>
      </w:r>
    </w:p>
    <w:p w:rsidR="00E45268" w:rsidRPr="00726F9F" w:rsidRDefault="00E45268" w:rsidP="00726F9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рассмотрение вопросов создания здоровых и безопасных условий обучения и воспитания в ОУ.</w:t>
      </w:r>
    </w:p>
    <w:p w:rsidR="00E45268" w:rsidRPr="00726F9F" w:rsidRDefault="00E45268" w:rsidP="00726F9F">
      <w:pPr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lastRenderedPageBreak/>
        <w:t xml:space="preserve">     Совет может также, при наличии оснований, ходатайствовать пере руководителем ОУ о расторжении трудового договора с педагогическими работниками и работниками из числа административного персонала.</w:t>
      </w:r>
    </w:p>
    <w:p w:rsidR="00E45268" w:rsidRPr="00726F9F" w:rsidRDefault="00E45268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Ежегодно Совет должен представлять учредителю и общественности информацию (доклад) о состоянии дел в ОУ.</w:t>
      </w:r>
    </w:p>
    <w:p w:rsidR="00E45268" w:rsidRPr="00726F9F" w:rsidRDefault="00E45268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Совет несет ответственность перед учредителем за своевременное принятие и выполнение решений, входящих в его компетенцию. Директор ОУ вправе самостоятельно принимать решение в случае отсутствия решения Совета в установленные сроки.</w:t>
      </w:r>
    </w:p>
    <w:p w:rsidR="00E45268" w:rsidRPr="00726F9F" w:rsidRDefault="00E45268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РФ. </w:t>
      </w:r>
      <w:proofErr w:type="gramStart"/>
      <w:r w:rsidRPr="00726F9F">
        <w:rPr>
          <w:sz w:val="28"/>
          <w:szCs w:val="28"/>
        </w:rPr>
        <w:t>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ОУ управляющего совета на определенный срок.</w:t>
      </w:r>
      <w:proofErr w:type="gramEnd"/>
    </w:p>
    <w:p w:rsidR="00E45268" w:rsidRPr="00726F9F" w:rsidRDefault="00E45268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В случае возникновения конфликта между Советом и директором ОУ, который не может быть урегулирован путем переговоров, решение по конфликтному вопросу принимает учредитель.</w:t>
      </w:r>
    </w:p>
    <w:p w:rsidR="00E45268" w:rsidRPr="00726F9F" w:rsidRDefault="00E45268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:rsidR="00E45268" w:rsidRPr="00726F9F" w:rsidRDefault="00E45268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:rsidR="00CC3B54" w:rsidRDefault="00CC3B54" w:rsidP="00726F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26F9F">
        <w:rPr>
          <w:b/>
          <w:bCs/>
          <w:sz w:val="28"/>
          <w:szCs w:val="28"/>
        </w:rPr>
        <w:t>Состав, фор</w:t>
      </w:r>
      <w:r w:rsidR="00492963" w:rsidRPr="00726F9F">
        <w:rPr>
          <w:b/>
          <w:bCs/>
          <w:sz w:val="28"/>
          <w:szCs w:val="28"/>
        </w:rPr>
        <w:t>мирование, начало работы Совета Учреждения</w:t>
      </w:r>
    </w:p>
    <w:p w:rsidR="00726F9F" w:rsidRPr="00726F9F" w:rsidRDefault="00726F9F" w:rsidP="00726F9F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Совет формируется с использованием процедур выборов, делегирования и кооптации.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Избираемыми членами Совета могут представители от родителей (законных представителей) обучающихся, представители от работников ОУ, представители обучающихся 2-й, 3-й ступеней общего образования.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В состав Совета входит руководитель (директор) ОУ, а также делегируемый представитель учредителя.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Количество членов Совета устанавливается уставом ОУ.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</w:t>
      </w:r>
      <w:proofErr w:type="gramStart"/>
      <w:r w:rsidRPr="00726F9F">
        <w:rPr>
          <w:sz w:val="28"/>
          <w:szCs w:val="28"/>
        </w:rPr>
        <w:t xml:space="preserve">При определении соотношения либо представительства) различных категорий граждан в Совете рекомендуется следующее: </w:t>
      </w:r>
      <w:proofErr w:type="gramEnd"/>
    </w:p>
    <w:p w:rsidR="00CC3B54" w:rsidRPr="00726F9F" w:rsidRDefault="00CC3B54" w:rsidP="00726F9F">
      <w:pPr>
        <w:numPr>
          <w:ilvl w:val="0"/>
          <w:numId w:val="2"/>
        </w:num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члены Совета из числа родителей (законных представителей) обучающихся избираются на общем родительском собрании. Количество </w:t>
      </w:r>
      <w:r w:rsidRPr="00726F9F">
        <w:rPr>
          <w:sz w:val="28"/>
          <w:szCs w:val="28"/>
        </w:rPr>
        <w:lastRenderedPageBreak/>
        <w:t>членов Совета из числа родителей не может быть меньше ⅓ и больше половины общего числа членов Совета;</w:t>
      </w:r>
    </w:p>
    <w:p w:rsidR="00CC3B54" w:rsidRPr="00726F9F" w:rsidRDefault="00CC3B54" w:rsidP="00726F9F">
      <w:pPr>
        <w:numPr>
          <w:ilvl w:val="0"/>
          <w:numId w:val="2"/>
        </w:num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представители </w:t>
      </w:r>
      <w:proofErr w:type="gramStart"/>
      <w:r w:rsidRPr="00726F9F">
        <w:rPr>
          <w:sz w:val="28"/>
          <w:szCs w:val="28"/>
        </w:rPr>
        <w:t>обучающихся</w:t>
      </w:r>
      <w:proofErr w:type="gramEnd"/>
      <w:r w:rsidRPr="00726F9F">
        <w:rPr>
          <w:sz w:val="28"/>
          <w:szCs w:val="28"/>
        </w:rPr>
        <w:t xml:space="preserve"> входят по одному представителю от параллели на ступени среднего (полного) общего образования;</w:t>
      </w:r>
    </w:p>
    <w:p w:rsidR="00CC3B54" w:rsidRPr="00726F9F" w:rsidRDefault="00CC3B54" w:rsidP="00726F9F">
      <w:pPr>
        <w:numPr>
          <w:ilvl w:val="0"/>
          <w:numId w:val="2"/>
        </w:num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члены Совета из числа работников ОУ избираются общим собранием работников данного ОУ. Количество членов Совета из числа работников ОУ не может превышать четверти от общего числа членов Совета.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Руководитель ОУ после получения списка избранный членов Совета извещает о том учредителя и членов Совета в трёхдневный срок.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Учредитель издает приказ с утверждением первоначального состава Совета и с поручением директору ОУ провести первое заседание Совета. Учредитель может оспорить первоначальный состав Совета (избранные члены) только в случае нарушения процедуры выборов (</w:t>
      </w:r>
      <w:proofErr w:type="spellStart"/>
      <w:r w:rsidRPr="00726F9F">
        <w:rPr>
          <w:sz w:val="28"/>
          <w:szCs w:val="28"/>
        </w:rPr>
        <w:t>неинформирование</w:t>
      </w:r>
      <w:proofErr w:type="spellEnd"/>
      <w:r w:rsidRPr="00726F9F">
        <w:rPr>
          <w:sz w:val="28"/>
          <w:szCs w:val="28"/>
        </w:rPr>
        <w:t xml:space="preserve"> потенциальных участников выборных собраний, отсутствие кворума и др.).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На первом заседании Совета избирается его председатель, заместитель председателя и секретарь Совета. При этом представитель учредителя в Совете, обучающиеся, руководитель и работники ОУ не могут быть избраны на ост председателя Совета.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</w:t>
      </w:r>
      <w:proofErr w:type="gramStart"/>
      <w:r w:rsidRPr="00726F9F">
        <w:rPr>
          <w:sz w:val="28"/>
          <w:szCs w:val="28"/>
        </w:rPr>
        <w:t>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четверти членов (из числа лиц, окончивших ОУ; работодателей или их представителей, прямо или косвенно заинтересованных в деятельности ОУ или в социальном развитии территории, на которой оно расположено;</w:t>
      </w:r>
      <w:proofErr w:type="gramEnd"/>
      <w:r w:rsidRPr="00726F9F">
        <w:rPr>
          <w:sz w:val="28"/>
          <w:szCs w:val="28"/>
        </w:rPr>
        <w:t xml:space="preserve"> граждан, известных своей культурной, научной, общественной, в том числе благотворительной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:rsidR="00CC3B54" w:rsidRPr="00726F9F" w:rsidRDefault="00CC3B54" w:rsidP="00726F9F">
      <w:pPr>
        <w:tabs>
          <w:tab w:val="left" w:pos="1642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Учредителю рекомендуется вести отдельное делопроизводство по вопросам советов подведомственных учреждений.</w:t>
      </w:r>
    </w:p>
    <w:p w:rsidR="00CC3B54" w:rsidRPr="00726F9F" w:rsidRDefault="00CC3B54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:rsidR="00CC3B54" w:rsidRDefault="00CC3B54" w:rsidP="00726F9F">
      <w:pPr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b/>
          <w:bCs/>
          <w:sz w:val="28"/>
          <w:szCs w:val="28"/>
        </w:rPr>
      </w:pPr>
      <w:r w:rsidRPr="00726F9F">
        <w:rPr>
          <w:b/>
          <w:bCs/>
          <w:sz w:val="28"/>
          <w:szCs w:val="28"/>
        </w:rPr>
        <w:t>Организация работы Совета.</w:t>
      </w:r>
    </w:p>
    <w:p w:rsidR="00726F9F" w:rsidRPr="00726F9F" w:rsidRDefault="00726F9F" w:rsidP="00726F9F">
      <w:pPr>
        <w:tabs>
          <w:tab w:val="left" w:pos="540"/>
        </w:tabs>
        <w:spacing w:line="276" w:lineRule="auto"/>
        <w:ind w:left="900"/>
        <w:jc w:val="both"/>
        <w:rPr>
          <w:b/>
          <w:bCs/>
          <w:sz w:val="28"/>
          <w:szCs w:val="28"/>
        </w:rPr>
      </w:pPr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Заседания Совета проводятся по мере необходимости, но не реже одного раза в 3 месяца. График заседаний Совета утверждается Советом. Председатель </w:t>
      </w:r>
      <w:r w:rsidRPr="00726F9F">
        <w:rPr>
          <w:sz w:val="28"/>
          <w:szCs w:val="28"/>
        </w:rPr>
        <w:lastRenderedPageBreak/>
        <w:t>Совета может созвать внеочередное заседание на основании поступивших к нему заявлений (от членов Совета, учредителя, директора ОУ).</w:t>
      </w:r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Дата, время,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Решения Совета считаются правомочными, если на заседании Совета присутствовало не менее половины его членов.</w:t>
      </w:r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По приглашению члена Совета в заседании с правом совещательного голоса  могут принимать участие лица, не являющиеся членами Совета, если против этого е возражает более половины членов Совета, присутствующих на заседании.</w:t>
      </w:r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Протокол заседания Совета подписывается председательствующим на заседании и секретарем. </w:t>
      </w:r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</w:t>
      </w:r>
      <w:proofErr w:type="gramStart"/>
      <w:r w:rsidRPr="00726F9F">
        <w:rPr>
          <w:sz w:val="28"/>
          <w:szCs w:val="28"/>
        </w:rPr>
        <w:t>Постановления и протоколы заседаний Совета включаются в номенклатуру дел ОУ и доступны для ознакомления всем членам Совета, а также любым лицам, имеющим право быть избранными в члены Совета (работникам ОУ, его обучающимся классов старшей ступени, их родителям (законным представителям).</w:t>
      </w:r>
      <w:proofErr w:type="gramEnd"/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Администрации ОУ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CC3B54" w:rsidRPr="00726F9F" w:rsidRDefault="00CC3B54" w:rsidP="00726F9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CC3B54" w:rsidRPr="00726F9F" w:rsidRDefault="00CC3B54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:rsidR="00CC3B54" w:rsidRPr="00726F9F" w:rsidRDefault="00CC3B54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  <w:r w:rsidRPr="00726F9F">
        <w:rPr>
          <w:b/>
          <w:bCs/>
          <w:sz w:val="28"/>
          <w:szCs w:val="28"/>
        </w:rPr>
        <w:t>6</w:t>
      </w:r>
      <w:r w:rsidR="007433FF" w:rsidRPr="00726F9F">
        <w:rPr>
          <w:b/>
          <w:bCs/>
          <w:sz w:val="28"/>
          <w:szCs w:val="28"/>
        </w:rPr>
        <w:t xml:space="preserve">. </w:t>
      </w:r>
      <w:r w:rsidRPr="00726F9F">
        <w:rPr>
          <w:b/>
          <w:bCs/>
          <w:sz w:val="28"/>
          <w:szCs w:val="28"/>
        </w:rPr>
        <w:t>Права и ответственность членов Совета.</w:t>
      </w:r>
    </w:p>
    <w:p w:rsidR="00CC3B54" w:rsidRPr="00726F9F" w:rsidRDefault="00CC3B54" w:rsidP="00726F9F">
      <w:p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lastRenderedPageBreak/>
        <w:t xml:space="preserve">     Члены Совета работают на общественных началах.</w:t>
      </w:r>
    </w:p>
    <w:p w:rsidR="00CC3B54" w:rsidRPr="00726F9F" w:rsidRDefault="00CC3B54" w:rsidP="00726F9F">
      <w:p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Член Совета имеет право:</w:t>
      </w:r>
    </w:p>
    <w:p w:rsidR="00CC3B54" w:rsidRPr="00726F9F" w:rsidRDefault="00CC3B54" w:rsidP="00726F9F">
      <w:pPr>
        <w:numPr>
          <w:ilvl w:val="0"/>
          <w:numId w:val="4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CC3B54" w:rsidRPr="00726F9F" w:rsidRDefault="00CC3B54" w:rsidP="00726F9F">
      <w:pPr>
        <w:numPr>
          <w:ilvl w:val="0"/>
          <w:numId w:val="4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требовать от администрации ОУ предоставления всей необходимой для участия в работе Совета информации по вопросам, относящимся к компетенции Совета;</w:t>
      </w:r>
    </w:p>
    <w:p w:rsidR="00CC3B54" w:rsidRPr="00726F9F" w:rsidRDefault="00CC3B54" w:rsidP="00726F9F">
      <w:pPr>
        <w:numPr>
          <w:ilvl w:val="0"/>
          <w:numId w:val="4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присутствовать на заседании педагогического совета ОУ с правом совещательного голоса;</w:t>
      </w:r>
    </w:p>
    <w:p w:rsidR="00CC3B54" w:rsidRPr="00726F9F" w:rsidRDefault="00CC3B54" w:rsidP="00726F9F">
      <w:pPr>
        <w:numPr>
          <w:ilvl w:val="0"/>
          <w:numId w:val="4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досрочно выйти из состава Совета по письменному уведомлению председателя.</w:t>
      </w:r>
    </w:p>
    <w:p w:rsidR="00CC3B54" w:rsidRPr="00726F9F" w:rsidRDefault="00CC3B54" w:rsidP="00726F9F">
      <w:p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Член Совета, не посещающий заседания без уважительных причин, может быть выведен из его состава по решению Совета.</w:t>
      </w:r>
    </w:p>
    <w:p w:rsidR="00CC3B54" w:rsidRPr="00726F9F" w:rsidRDefault="00CC3B54" w:rsidP="00726F9F">
      <w:p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Член Совета выводится из его состава по решению Совета в следующих случаях:</w:t>
      </w:r>
    </w:p>
    <w:p w:rsidR="00CC3B54" w:rsidRPr="00726F9F" w:rsidRDefault="00CC3B54" w:rsidP="00726F9F">
      <w:pPr>
        <w:numPr>
          <w:ilvl w:val="0"/>
          <w:numId w:val="5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по его желанию, выраженному в письменной форме;</w:t>
      </w:r>
    </w:p>
    <w:p w:rsidR="00CC3B54" w:rsidRPr="00726F9F" w:rsidRDefault="00CC3B54" w:rsidP="00726F9F">
      <w:pPr>
        <w:numPr>
          <w:ilvl w:val="0"/>
          <w:numId w:val="5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при отзыве представителя учредителя;</w:t>
      </w:r>
    </w:p>
    <w:p w:rsidR="00CC3B54" w:rsidRPr="00726F9F" w:rsidRDefault="00CC3B54" w:rsidP="00726F9F">
      <w:pPr>
        <w:numPr>
          <w:ilvl w:val="0"/>
          <w:numId w:val="5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при увольнении с работы руководителя ОУ или увольнении работника ОУ, из бранного членом Совета, если они не могут быть кооптированы в состав Совета после увольнения;</w:t>
      </w:r>
    </w:p>
    <w:p w:rsidR="00CC3B54" w:rsidRPr="00726F9F" w:rsidRDefault="00CC3B54" w:rsidP="00726F9F">
      <w:pPr>
        <w:numPr>
          <w:ilvl w:val="0"/>
          <w:numId w:val="5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в связи с окончанием ОУ или отчислением (переводом) обучающегося, представляющего в Совете </w:t>
      </w:r>
      <w:proofErr w:type="gramStart"/>
      <w:r w:rsidRPr="00726F9F">
        <w:rPr>
          <w:sz w:val="28"/>
          <w:szCs w:val="28"/>
        </w:rPr>
        <w:t>обучающихся</w:t>
      </w:r>
      <w:proofErr w:type="gramEnd"/>
      <w:r w:rsidRPr="00726F9F">
        <w:rPr>
          <w:sz w:val="28"/>
          <w:szCs w:val="28"/>
        </w:rPr>
        <w:t xml:space="preserve"> ступени среднего (полного) общего образования, если он не может быть кооптирован в члены Совета после окончания ОУ;</w:t>
      </w:r>
    </w:p>
    <w:p w:rsidR="00CC3B54" w:rsidRPr="00726F9F" w:rsidRDefault="00CC3B54" w:rsidP="00726F9F">
      <w:pPr>
        <w:numPr>
          <w:ilvl w:val="0"/>
          <w:numId w:val="5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>в случае совершения противоправных действий, несовместимых с членством в Совете;</w:t>
      </w:r>
    </w:p>
    <w:p w:rsidR="00CC3B54" w:rsidRPr="00726F9F" w:rsidRDefault="00CC3B54" w:rsidP="00726F9F">
      <w:pPr>
        <w:numPr>
          <w:ilvl w:val="0"/>
          <w:numId w:val="5"/>
        </w:num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726F9F">
        <w:rPr>
          <w:sz w:val="28"/>
          <w:szCs w:val="28"/>
        </w:rPr>
        <w:t>недееспособным</w:t>
      </w:r>
      <w:proofErr w:type="gramEnd"/>
      <w:r w:rsidRPr="00726F9F">
        <w:rPr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CC3B54" w:rsidRPr="00726F9F" w:rsidRDefault="00CC3B54" w:rsidP="00726F9F">
      <w:p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t xml:space="preserve">     Выписка из протокола заседания Совета с решением о выводе члена Совета направляется учредителю.</w:t>
      </w:r>
    </w:p>
    <w:p w:rsidR="00CC3B54" w:rsidRPr="00726F9F" w:rsidRDefault="00CC3B54" w:rsidP="00726F9F">
      <w:pPr>
        <w:tabs>
          <w:tab w:val="left" w:pos="6149"/>
        </w:tabs>
        <w:spacing w:line="276" w:lineRule="auto"/>
        <w:jc w:val="both"/>
        <w:rPr>
          <w:sz w:val="28"/>
          <w:szCs w:val="28"/>
        </w:rPr>
      </w:pPr>
      <w:r w:rsidRPr="00726F9F">
        <w:rPr>
          <w:sz w:val="28"/>
          <w:szCs w:val="28"/>
        </w:rPr>
        <w:lastRenderedPageBreak/>
        <w:t xml:space="preserve">     После вывода из состава Совета его члена Совет принимает меры для замещения выбывшего члена (довыборы либо кооптация).     </w:t>
      </w:r>
    </w:p>
    <w:p w:rsidR="00CC3B54" w:rsidRPr="00726F9F" w:rsidRDefault="00CC3B54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7433FF" w:rsidRDefault="007433FF" w:rsidP="00726F9F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26F9F">
        <w:rPr>
          <w:b/>
          <w:bCs/>
          <w:sz w:val="28"/>
          <w:szCs w:val="28"/>
        </w:rPr>
        <w:t>Делопроизводство</w:t>
      </w:r>
    </w:p>
    <w:p w:rsidR="00726F9F" w:rsidRPr="00726F9F" w:rsidRDefault="00726F9F" w:rsidP="00726F9F">
      <w:pPr>
        <w:keepNext/>
        <w:widowControl w:val="0"/>
        <w:autoSpaceDE w:val="0"/>
        <w:autoSpaceDN w:val="0"/>
        <w:adjustRightInd w:val="0"/>
        <w:spacing w:line="276" w:lineRule="auto"/>
        <w:ind w:left="900"/>
        <w:jc w:val="both"/>
        <w:rPr>
          <w:b/>
          <w:bCs/>
          <w:sz w:val="28"/>
          <w:szCs w:val="28"/>
        </w:rPr>
      </w:pPr>
    </w:p>
    <w:p w:rsidR="007433FF" w:rsidRPr="00726F9F" w:rsidRDefault="00CC3B54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</w:rPr>
        <w:t>7</w:t>
      </w:r>
      <w:r w:rsidR="007433FF" w:rsidRPr="00726F9F">
        <w:rPr>
          <w:sz w:val="28"/>
          <w:szCs w:val="28"/>
          <w:lang w:val="x-none"/>
        </w:rPr>
        <w:t>.1. Ежегодные планы работы Совета образовательного учреждения, отчеты о его деятельности входят в номенклатуру дел образовательного учреждения.</w:t>
      </w:r>
    </w:p>
    <w:p w:rsidR="007433FF" w:rsidRPr="00726F9F" w:rsidRDefault="00CC3B54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</w:rPr>
        <w:t>7</w:t>
      </w:r>
      <w:r w:rsidR="007433FF" w:rsidRPr="00726F9F">
        <w:rPr>
          <w:sz w:val="28"/>
          <w:szCs w:val="28"/>
          <w:lang w:val="x-none"/>
        </w:rPr>
        <w:t>.2. Протоколы заседаний Совета образовательного учреждения, его решения оформляются секретарем в "Книгу протоколов заседаний Совета образовательного учреждения", каждый протокол подписывается председателем Совета и секретарем.</w:t>
      </w:r>
    </w:p>
    <w:p w:rsidR="007433FF" w:rsidRPr="00726F9F" w:rsidRDefault="007433FF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7433FF" w:rsidRPr="00726F9F" w:rsidRDefault="00CC3B54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</w:rPr>
        <w:t>7</w:t>
      </w:r>
      <w:r w:rsidR="007433FF" w:rsidRPr="00726F9F">
        <w:rPr>
          <w:sz w:val="28"/>
          <w:szCs w:val="28"/>
          <w:lang w:val="x-none"/>
        </w:rPr>
        <w:t>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7433FF" w:rsidRPr="00726F9F" w:rsidRDefault="007433FF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  <w:lang w:val="x-none"/>
        </w:rPr>
      </w:pPr>
      <w:r w:rsidRPr="00726F9F">
        <w:rPr>
          <w:sz w:val="28"/>
          <w:szCs w:val="28"/>
          <w:lang w:val="x-none"/>
        </w:rPr>
        <w:t>Регистрация обращений граждан проводится канцелярией образовательного учреждения.</w:t>
      </w:r>
    </w:p>
    <w:p w:rsidR="007433FF" w:rsidRPr="00726F9F" w:rsidRDefault="007433FF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  <w:lang w:val="x-none"/>
        </w:rPr>
      </w:pPr>
    </w:p>
    <w:p w:rsidR="007433FF" w:rsidRPr="00726F9F" w:rsidRDefault="007433FF" w:rsidP="00726F9F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  <w:lang w:val="x-none"/>
        </w:rPr>
      </w:pPr>
    </w:p>
    <w:sectPr w:rsidR="007433FF" w:rsidRPr="00726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D1"/>
    <w:multiLevelType w:val="hybridMultilevel"/>
    <w:tmpl w:val="519E71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D3C51"/>
    <w:multiLevelType w:val="hybridMultilevel"/>
    <w:tmpl w:val="724E84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F20D6"/>
    <w:multiLevelType w:val="hybridMultilevel"/>
    <w:tmpl w:val="61D80AA8"/>
    <w:lvl w:ilvl="0" w:tplc="66EAA6E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E5D6DAE"/>
    <w:multiLevelType w:val="hybridMultilevel"/>
    <w:tmpl w:val="D01A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0A3A0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DF68D7"/>
    <w:multiLevelType w:val="hybridMultilevel"/>
    <w:tmpl w:val="7BB67742"/>
    <w:lvl w:ilvl="0" w:tplc="3EC464E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87288F"/>
    <w:multiLevelType w:val="hybridMultilevel"/>
    <w:tmpl w:val="7CEE37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215CC"/>
    <w:multiLevelType w:val="hybridMultilevel"/>
    <w:tmpl w:val="F56276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E2BF1"/>
    <w:multiLevelType w:val="hybridMultilevel"/>
    <w:tmpl w:val="DF961E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409B8"/>
    <w:multiLevelType w:val="hybridMultilevel"/>
    <w:tmpl w:val="BFB63B44"/>
    <w:lvl w:ilvl="0" w:tplc="474A4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579B9A"/>
    <w:multiLevelType w:val="multilevel"/>
    <w:tmpl w:val="72727EB7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5"/>
        </w:tabs>
        <w:ind w:left="2415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0"/>
        </w:tabs>
        <w:ind w:left="633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76"/>
    <w:rsid w:val="002856D8"/>
    <w:rsid w:val="00492963"/>
    <w:rsid w:val="00683F88"/>
    <w:rsid w:val="00726F9F"/>
    <w:rsid w:val="007433FF"/>
    <w:rsid w:val="00AA16E4"/>
    <w:rsid w:val="00CB6846"/>
    <w:rsid w:val="00CC3B54"/>
    <w:rsid w:val="00D36E76"/>
    <w:rsid w:val="00E4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56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F9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5">
    <w:name w:val="Strong"/>
    <w:basedOn w:val="a0"/>
    <w:qFormat/>
    <w:locked/>
    <w:rsid w:val="00726F9F"/>
    <w:rPr>
      <w:b/>
      <w:bCs/>
    </w:rPr>
  </w:style>
  <w:style w:type="paragraph" w:styleId="a6">
    <w:name w:val="Body Text"/>
    <w:basedOn w:val="a"/>
    <w:link w:val="a7"/>
    <w:rsid w:val="00726F9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726F9F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56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F9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5">
    <w:name w:val="Strong"/>
    <w:basedOn w:val="a0"/>
    <w:qFormat/>
    <w:locked/>
    <w:rsid w:val="00726F9F"/>
    <w:rPr>
      <w:b/>
      <w:bCs/>
    </w:rPr>
  </w:style>
  <w:style w:type="paragraph" w:styleId="a6">
    <w:name w:val="Body Text"/>
    <w:basedOn w:val="a"/>
    <w:link w:val="a7"/>
    <w:rsid w:val="00726F9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726F9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 №96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Компьютер 1</dc:creator>
  <cp:lastModifiedBy>Учитель</cp:lastModifiedBy>
  <cp:revision>3</cp:revision>
  <cp:lastPrinted>2015-02-12T09:51:00Z</cp:lastPrinted>
  <dcterms:created xsi:type="dcterms:W3CDTF">2015-02-12T09:51:00Z</dcterms:created>
  <dcterms:modified xsi:type="dcterms:W3CDTF">2016-02-25T10:07:00Z</dcterms:modified>
</cp:coreProperties>
</file>